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11E" w:rsidRPr="008C611E" w:rsidRDefault="008C611E" w:rsidP="008C611E">
      <w:pPr>
        <w:rPr>
          <w:b/>
          <w:sz w:val="28"/>
        </w:rPr>
      </w:pP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Cs/>
          <w:lang w:val="uk-UA"/>
        </w:rPr>
        <w:tab/>
      </w:r>
      <w:r>
        <w:rPr>
          <w:rStyle w:val="a7"/>
          <w:i w:val="0"/>
          <w:iCs/>
          <w:lang w:val="uk-UA"/>
        </w:rPr>
        <w:tab/>
      </w:r>
      <w:r>
        <w:rPr>
          <w:rStyle w:val="a7"/>
          <w:i w:val="0"/>
          <w:iCs/>
          <w:lang w:val="uk-UA"/>
        </w:rPr>
        <w:tab/>
      </w:r>
      <w:r>
        <w:rPr>
          <w:rStyle w:val="a7"/>
          <w:i w:val="0"/>
          <w:iCs/>
          <w:lang w:val="uk-UA"/>
        </w:rPr>
        <w:tab/>
      </w:r>
      <w:r>
        <w:rPr>
          <w:rStyle w:val="a7"/>
          <w:i w:val="0"/>
          <w:iCs/>
          <w:lang w:val="uk-UA"/>
        </w:rPr>
        <w:tab/>
      </w:r>
      <w:r>
        <w:rPr>
          <w:rStyle w:val="a7"/>
          <w:i w:val="0"/>
          <w:iCs/>
          <w:lang w:val="uk-UA"/>
        </w:rPr>
        <w:tab/>
      </w:r>
      <w:r>
        <w:rPr>
          <w:rStyle w:val="a7"/>
          <w:i w:val="0"/>
          <w:iCs/>
          <w:lang w:val="uk-UA"/>
        </w:rPr>
        <w:tab/>
      </w:r>
      <w:r>
        <w:rPr>
          <w:rStyle w:val="a7"/>
          <w:i w:val="0"/>
          <w:iCs/>
          <w:lang w:val="uk-UA"/>
        </w:rPr>
        <w:tab/>
      </w:r>
      <w:r>
        <w:rPr>
          <w:rStyle w:val="a7"/>
          <w:i w:val="0"/>
          <w:iCs/>
          <w:lang w:val="uk-UA"/>
        </w:rPr>
        <w:tab/>
      </w:r>
      <w:bookmarkStart w:id="0" w:name="_GoBack"/>
      <w:bookmarkEnd w:id="0"/>
      <w:r w:rsidRPr="008C611E">
        <w:rPr>
          <w:b/>
          <w:sz w:val="28"/>
        </w:rPr>
        <w:t>ПРОЄКТ</w:t>
      </w:r>
    </w:p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C6556" w:rsidP="00AF21EA">
      <w:pPr>
        <w:jc w:val="center"/>
        <w:rPr>
          <w:b/>
        </w:rPr>
      </w:pPr>
      <w:r w:rsidRPr="00CC6556">
        <w:rPr>
          <w:b/>
          <w:lang w:val="uk-UA"/>
        </w:rPr>
        <w:t>ВІСІМДЕСЯТ</w:t>
      </w:r>
      <w:r w:rsidR="00702199">
        <w:rPr>
          <w:b/>
          <w:lang w:val="uk-UA"/>
        </w:rPr>
        <w:t xml:space="preserve"> ДРУГА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серпня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</w:t>
      </w:r>
      <w:r w:rsidR="00BA4E4E">
        <w:rPr>
          <w:b/>
          <w:lang w:val="uk-UA"/>
        </w:rPr>
        <w:t xml:space="preserve"> 8</w:t>
      </w:r>
      <w:r w:rsidR="005665E8">
        <w:rPr>
          <w:b/>
          <w:lang w:val="uk-UA"/>
        </w:rPr>
        <w:t>2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83507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255A95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255A95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127B4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922F3" w:rsidRPr="00A922F3" w:rsidRDefault="00A922F3" w:rsidP="00A922F3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>Внести зміни до рішення Бучанської міської ради «Про затвердження Плану соціально-економічного розвитку Бучанської міської об’єднаної територіальної громади на 2019-2021р.р.» №2895-53-VII від 24.01.2019 р., а саме: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403C15" w:rsidRDefault="00403C15" w:rsidP="00403C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</w:t>
      </w:r>
      <w:r w:rsidR="00CD7DED">
        <w:rPr>
          <w:lang w:val="uk-UA"/>
        </w:rPr>
        <w:t xml:space="preserve"> </w:t>
      </w:r>
      <w:r>
        <w:rPr>
          <w:lang w:val="uk-UA"/>
        </w:rPr>
        <w:t xml:space="preserve">«Організація благоустрою населених пунктів, житлово-комунальне господарство»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  <w:r>
        <w:rPr>
          <w:lang w:val="uk-UA"/>
        </w:rPr>
        <w:t xml:space="preserve"> </w:t>
      </w:r>
    </w:p>
    <w:p w:rsidR="0041398A" w:rsidRDefault="0041398A" w:rsidP="0041398A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A922F3" w:rsidRDefault="00A922F3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 «</w:t>
      </w:r>
      <w:r w:rsidR="004F7202">
        <w:rPr>
          <w:lang w:val="uk-UA"/>
        </w:rPr>
        <w:t>Енергозбереження та ене</w:t>
      </w:r>
      <w:r w:rsidR="00A102E9">
        <w:rPr>
          <w:lang w:val="uk-UA"/>
        </w:rPr>
        <w:t>р</w:t>
      </w:r>
      <w:r w:rsidR="004F7202">
        <w:rPr>
          <w:lang w:val="uk-UA"/>
        </w:rPr>
        <w:t>гозабезпечення</w:t>
      </w:r>
      <w:r>
        <w:rPr>
          <w:lang w:val="uk-UA"/>
        </w:rPr>
        <w:t xml:space="preserve">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41398A" w:rsidRPr="0041398A" w:rsidRDefault="0041398A" w:rsidP="0041398A">
      <w:pPr>
        <w:pStyle w:val="a6"/>
        <w:rPr>
          <w:lang w:val="uk-UA"/>
        </w:rPr>
      </w:pPr>
    </w:p>
    <w:p w:rsidR="0041398A" w:rsidRDefault="0041398A" w:rsidP="0041398A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6D1532" w:rsidRDefault="006D1532" w:rsidP="006D1532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Підрозділ «Розвиток освіти»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AB4CD8" w:rsidRDefault="00AB4CD8" w:rsidP="00AB4CD8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lastRenderedPageBreak/>
        <w:t xml:space="preserve">Підрозділ «Розвиток культури»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41398A" w:rsidRDefault="0041398A" w:rsidP="0041398A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717FDB" w:rsidRPr="00B152BE" w:rsidRDefault="00717FDB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B152BE">
        <w:rPr>
          <w:lang w:val="uk-UA"/>
        </w:rPr>
        <w:t>Контроль за виконанням цього рішення покласти на постійну комісію з питань соціально-економічного</w:t>
      </w:r>
      <w:r w:rsidR="00B91E19">
        <w:rPr>
          <w:lang w:val="uk-UA"/>
        </w:rPr>
        <w:t xml:space="preserve"> </w:t>
      </w:r>
      <w:r w:rsidRPr="00B152BE">
        <w:rPr>
          <w:lang w:val="uk-UA"/>
        </w:rPr>
        <w:t>розвитку, підприємництва, житлово-комунального господарства, бюджету, фінансів та інвестування.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41398A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C1947"/>
    <w:rsid w:val="000D3F6D"/>
    <w:rsid w:val="00106F98"/>
    <w:rsid w:val="001159A8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5A95"/>
    <w:rsid w:val="002A4006"/>
    <w:rsid w:val="002C5DF7"/>
    <w:rsid w:val="002D44CE"/>
    <w:rsid w:val="002D45D1"/>
    <w:rsid w:val="002E1CE8"/>
    <w:rsid w:val="002E37F7"/>
    <w:rsid w:val="002E5D16"/>
    <w:rsid w:val="002F3D18"/>
    <w:rsid w:val="00304F23"/>
    <w:rsid w:val="00324939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F7202"/>
    <w:rsid w:val="004F7B0C"/>
    <w:rsid w:val="005220C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DBF"/>
    <w:rsid w:val="00673A03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C611E"/>
    <w:rsid w:val="008E15FF"/>
    <w:rsid w:val="008E47AD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C3F49"/>
    <w:rsid w:val="009C642F"/>
    <w:rsid w:val="009D677B"/>
    <w:rsid w:val="009E331F"/>
    <w:rsid w:val="009F7B89"/>
    <w:rsid w:val="00A102E9"/>
    <w:rsid w:val="00A12772"/>
    <w:rsid w:val="00A13BB0"/>
    <w:rsid w:val="00A225A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D58B2"/>
    <w:rsid w:val="00EE6CB5"/>
    <w:rsid w:val="00EF556D"/>
    <w:rsid w:val="00F534F0"/>
    <w:rsid w:val="00F57A6E"/>
    <w:rsid w:val="00F71AE0"/>
    <w:rsid w:val="00FB2655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A68D0"/>
  <w15:docId w15:val="{2097E9CF-98CA-4CAB-9F25-ADBA8F5D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2020-06-10T07:45:00Z</cp:lastPrinted>
  <dcterms:created xsi:type="dcterms:W3CDTF">2020-08-17T07:15:00Z</dcterms:created>
  <dcterms:modified xsi:type="dcterms:W3CDTF">2020-08-17T07:15:00Z</dcterms:modified>
</cp:coreProperties>
</file>